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4B" w:rsidRPr="002C72AA" w:rsidRDefault="004C184B" w:rsidP="002C72AA">
      <w:pPr>
        <w:spacing w:after="120" w:line="312" w:lineRule="auto"/>
        <w:jc w:val="center"/>
        <w:rPr>
          <w:rFonts w:ascii="Times New Roman" w:hAnsi="Times New Roman" w:cs="Times New Roman"/>
          <w:b/>
          <w:sz w:val="26"/>
          <w:szCs w:val="26"/>
        </w:rPr>
      </w:pPr>
      <w:r w:rsidRPr="002C72AA">
        <w:rPr>
          <w:rFonts w:ascii="Times New Roman" w:hAnsi="Times New Roman" w:cs="Times New Roman"/>
          <w:b/>
          <w:sz w:val="26"/>
          <w:szCs w:val="26"/>
        </w:rPr>
        <w:t>THỂ LỆ GỬI BÀI</w:t>
      </w:r>
    </w:p>
    <w:p w:rsidR="004C184B" w:rsidRPr="002C72AA" w:rsidRDefault="004C184B" w:rsidP="00D41719">
      <w:pPr>
        <w:spacing w:after="60" w:line="288" w:lineRule="auto"/>
        <w:ind w:firstLine="567"/>
        <w:jc w:val="both"/>
        <w:rPr>
          <w:rFonts w:ascii="Times New Roman" w:hAnsi="Times New Roman" w:cs="Times New Roman"/>
          <w:b/>
          <w:sz w:val="26"/>
          <w:szCs w:val="26"/>
        </w:rPr>
      </w:pPr>
      <w:r w:rsidRPr="002C72AA">
        <w:rPr>
          <w:rFonts w:ascii="Times New Roman" w:hAnsi="Times New Roman" w:cs="Times New Roman"/>
          <w:b/>
          <w:sz w:val="26"/>
          <w:szCs w:val="26"/>
        </w:rPr>
        <w:t xml:space="preserve">I. Quy định chung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1. Bản thảo gửi đăng là bài chưa được gửi (để xem xét) hay đăng trên bất kỳ một tạp chí trong nước và quốc tế nào khác.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2. Mỗi tác giả được đứng tên đầu tối đa 2 (hai) công trình</w:t>
      </w:r>
      <w:r w:rsidR="00F26B43" w:rsidRPr="002C72AA">
        <w:rPr>
          <w:rFonts w:ascii="Times New Roman" w:hAnsi="Times New Roman" w:cs="Times New Roman"/>
          <w:sz w:val="26"/>
          <w:szCs w:val="26"/>
        </w:rPr>
        <w:t xml:space="preserve">/bài báo tham dự Hội nghị và đăng </w:t>
      </w:r>
      <w:r w:rsidRPr="002C72AA">
        <w:rPr>
          <w:rFonts w:ascii="Times New Roman" w:hAnsi="Times New Roman" w:cs="Times New Roman"/>
          <w:sz w:val="26"/>
          <w:szCs w:val="26"/>
        </w:rPr>
        <w:t xml:space="preserve">trong một số xuất bản.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3. Mỗi công trình công bố nên có danh sách tối thiểu 2 tác giả (trừ bài tổng quan và các bài chuyên đề khác)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4. Bài đăng gửi tới Ban tổ chức là bản điện tử (định dạng file: *.doc, *.docx; hình ảnh: *.tif hoặc *.jpg), sử dụng bảng mã Unicode: TCVN 6909:2001 (Times New Roman), khổ A4, cỡ chữ 12, khoảng cách giữa các dòng là 1,5; lề mỗi chiều để 3 cm (1.2 inch).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5. Chữ viết tắt phải được giải nghĩa từ lần đầu đề cập; cụm từ viết tắt không nên quá 5 chữ; từ viết tắt cần được viết đầy đủ ở từ gốc dùng lần đầu và/hoặc được giải nghĩa, ngoại trừ những từ viết tắt nổi tiếng như HIV/AIDS, PCR...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6. Các mục chính được đánh theo số La mã (I, II…); mục nhỏ (nếu có) đánh theo hệ thống số A-rập (1.2; 1.2.1….) nhưng không quá 3 tầng số. Sử dụng danh pháp “Bảng” áp dụng cho bảng số liệu và “Hình” (áp dụng chung cho các dạng biểu đồ, sơ đồ, hình ảnh minh họa) và đánh theo số thứ tự như Bảng 1, Bả</w:t>
      </w:r>
      <w:r w:rsidR="004314C1" w:rsidRPr="002C72AA">
        <w:rPr>
          <w:rFonts w:ascii="Times New Roman" w:hAnsi="Times New Roman" w:cs="Times New Roman"/>
          <w:sz w:val="26"/>
          <w:szCs w:val="26"/>
        </w:rPr>
        <w:t>ng 2…</w:t>
      </w:r>
      <w:r w:rsidRPr="002C72AA">
        <w:rPr>
          <w:rFonts w:ascii="Times New Roman" w:hAnsi="Times New Roman" w:cs="Times New Roman"/>
          <w:sz w:val="26"/>
          <w:szCs w:val="26"/>
        </w:rPr>
        <w:t xml:space="preserve"> Tổng số bảng và hình không nên quá 5 bảng/hình cho mỗi bài. Mỗi bảng không nên chia quá 8 cột và trình bày ẩn vạch cột dọc. Các bảng, đồ thị, hình ảnh được lồng ghép vào bản thảo chính, đồng thời gửi file gốc (bảng, đồ thị, hình ảnh) tách riêng so với bài viết tới Ban tổ chức.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7. Tài liệu tham khảo (TLTK): Đánh số trong ngoặc vuông theo trình tự xuất hiện trong bài trích dẫn [1] hoặc [1, 2], [1, 3-6]... Chỉ trích dẫn những tài liệu đã được đọc và liên quan trực tiếp đến công trình. Không tách riêng tài liệu tham khảo tiếng Việt và tiếng Anh.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Định dạng tài liệu tham khảo theo kiểu Vancouver. Cụ thể: </w:t>
      </w:r>
    </w:p>
    <w:p w:rsidR="004C184B"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 </w:t>
      </w:r>
      <w:r w:rsidRPr="002C72AA">
        <w:rPr>
          <w:rFonts w:ascii="Times New Roman" w:hAnsi="Times New Roman" w:cs="Times New Roman"/>
          <w:i/>
          <w:sz w:val="26"/>
          <w:szCs w:val="26"/>
        </w:rPr>
        <w:t>Tham khảo từ các công trình công bố</w:t>
      </w:r>
      <w:r w:rsidRPr="002C72AA">
        <w:rPr>
          <w:rFonts w:ascii="Times New Roman" w:hAnsi="Times New Roman" w:cs="Times New Roman"/>
          <w:sz w:val="26"/>
          <w:szCs w:val="26"/>
        </w:rPr>
        <w:t xml:space="preserve">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1. Nguyễn Văn An, Phạm Thị Bé, Lê Văn Cần. Tình hình các bệnh truyền nhiễm tại các tỉnh Tây Nguyên,</w:t>
      </w:r>
      <w:r w:rsidR="004314C1" w:rsidRPr="002C72AA">
        <w:rPr>
          <w:rFonts w:ascii="Times New Roman" w:hAnsi="Times New Roman" w:cs="Times New Roman"/>
          <w:sz w:val="26"/>
          <w:szCs w:val="26"/>
        </w:rPr>
        <w:t xml:space="preserve"> </w:t>
      </w:r>
      <w:r w:rsidRPr="002C72AA">
        <w:rPr>
          <w:rFonts w:ascii="Times New Roman" w:hAnsi="Times New Roman" w:cs="Times New Roman"/>
          <w:sz w:val="26"/>
          <w:szCs w:val="26"/>
        </w:rPr>
        <w:t xml:space="preserve">Việt Nam, 2000 – 2009. Tạp chí y học dự phòng 2010; 20(5): 8 – 14.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2. Pham TH, Tran HN, Honiby PA et al. Risk factors for human infection with avian influenza A H5N1, Vietnam, 2005. Emerg Infect Dis 2006; 11(9): 1882-1887.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 </w:t>
      </w:r>
      <w:r w:rsidRPr="002C72AA">
        <w:rPr>
          <w:rFonts w:ascii="Times New Roman" w:hAnsi="Times New Roman" w:cs="Times New Roman"/>
          <w:i/>
          <w:sz w:val="26"/>
          <w:szCs w:val="26"/>
        </w:rPr>
        <w:t>Tham khảo từ sách (tiếng Việt, tiếng Anh):</w:t>
      </w:r>
      <w:r w:rsidRPr="002C72AA">
        <w:rPr>
          <w:rFonts w:ascii="Times New Roman" w:hAnsi="Times New Roman" w:cs="Times New Roman"/>
          <w:sz w:val="26"/>
          <w:szCs w:val="26"/>
        </w:rPr>
        <w:t xml:space="preserve">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1. Lê Quang Công, Nguyễn Cảnh Toàn. Phan Văn Sáng. Cẩm nang vi sinh vật y học. Nxb Nông nghiệp, Hà Nội, 2005: 99 - 127. 2. Martens H, Naes T. Multivariate Calibration. 1991. Chichester, UK: J. Wiley and Sons.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 </w:t>
      </w:r>
      <w:r w:rsidRPr="002C72AA">
        <w:rPr>
          <w:rFonts w:ascii="Times New Roman" w:hAnsi="Times New Roman" w:cs="Times New Roman"/>
          <w:i/>
          <w:sz w:val="26"/>
          <w:szCs w:val="26"/>
        </w:rPr>
        <w:t>Tham khảo từ chương/bài của sách:</w:t>
      </w:r>
      <w:r w:rsidRPr="002C72AA">
        <w:rPr>
          <w:rFonts w:ascii="Times New Roman" w:hAnsi="Times New Roman" w:cs="Times New Roman"/>
          <w:sz w:val="26"/>
          <w:szCs w:val="26"/>
        </w:rPr>
        <w:t xml:space="preserve">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lastRenderedPageBreak/>
        <w:t xml:space="preserve">1. Chianelli RR, Daage M, Ledoux MJ. Fundamental studies of transition-metal sulfide catalytic materials. In Advances in Catalysis, Vol. 40, edited by Eley DD, Pines H, and Haag WO. 1994. Burlington, Mass.: Academic Press.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 </w:t>
      </w:r>
      <w:r w:rsidRPr="002C72AA">
        <w:rPr>
          <w:rFonts w:ascii="Times New Roman" w:hAnsi="Times New Roman" w:cs="Times New Roman"/>
          <w:i/>
          <w:sz w:val="26"/>
          <w:szCs w:val="26"/>
        </w:rPr>
        <w:t>Tham khảo từ website {trích dẫn trực tiếp đến trang tham khảo}:</w:t>
      </w:r>
      <w:r w:rsidRPr="002C72AA">
        <w:rPr>
          <w:rFonts w:ascii="Times New Roman" w:hAnsi="Times New Roman" w:cs="Times New Roman"/>
          <w:sz w:val="26"/>
          <w:szCs w:val="26"/>
        </w:rPr>
        <w:t xml:space="preserve">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1.WHO,http://www.who.int/immunization_monitoring/Manual_lab_diagnosis_JE.pdf, recieved on 1 August 2013 </w:t>
      </w:r>
    </w:p>
    <w:p w:rsidR="004314C1"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i/>
          <w:sz w:val="26"/>
          <w:szCs w:val="26"/>
        </w:rPr>
        <w:t>Lưu ý:</w:t>
      </w:r>
      <w:r w:rsidRPr="002C72AA">
        <w:rPr>
          <w:rFonts w:ascii="Times New Roman" w:hAnsi="Times New Roman" w:cs="Times New Roman"/>
          <w:sz w:val="26"/>
          <w:szCs w:val="26"/>
        </w:rPr>
        <w:t xml:space="preserve"> Nếu số tác giả TLTK nhiều hơn 3 người thì từ người thứ 3 trở đi có thể viết tắt là và cs. (tài liệu tiếng Việt) hoặc et al.(tài liệu tiếng Anh).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II. Định dạng (format) chung bài báo gốc:</w:t>
      </w:r>
      <w:r w:rsidRPr="002C72AA">
        <w:rPr>
          <w:rFonts w:ascii="Times New Roman" w:hAnsi="Times New Roman" w:cs="Times New Roman"/>
          <w:sz w:val="26"/>
          <w:szCs w:val="26"/>
        </w:rPr>
        <w:t xml:space="preserve">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Tên bài (tiếng Việt)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Tên tác giả và địa chỉ; </w:t>
      </w:r>
    </w:p>
    <w:p w:rsidR="002C4E20" w:rsidRPr="00AA1335" w:rsidRDefault="004C184B" w:rsidP="00D41719">
      <w:pPr>
        <w:spacing w:after="60" w:line="288" w:lineRule="auto"/>
        <w:ind w:firstLine="567"/>
        <w:jc w:val="both"/>
        <w:rPr>
          <w:rFonts w:ascii="Times New Roman" w:hAnsi="Times New Roman" w:cs="Times New Roman"/>
          <w:color w:val="FF0000"/>
          <w:sz w:val="26"/>
          <w:szCs w:val="26"/>
        </w:rPr>
      </w:pPr>
      <w:r w:rsidRPr="00AA1335">
        <w:rPr>
          <w:rFonts w:ascii="Times New Roman" w:hAnsi="Times New Roman" w:cs="Times New Roman"/>
          <w:color w:val="FF0000"/>
          <w:sz w:val="26"/>
          <w:szCs w:val="26"/>
        </w:rPr>
        <w:t>Tóm tắt tiếng Việt</w:t>
      </w:r>
      <w:r w:rsidR="00AA1335" w:rsidRPr="00AA1335">
        <w:rPr>
          <w:rFonts w:ascii="Times New Roman" w:hAnsi="Times New Roman" w:cs="Times New Roman"/>
          <w:color w:val="FF0000"/>
          <w:sz w:val="26"/>
          <w:szCs w:val="26"/>
        </w:rPr>
        <w:t>, tiếng Anh</w:t>
      </w:r>
      <w:r w:rsidRPr="00AA1335">
        <w:rPr>
          <w:rFonts w:ascii="Times New Roman" w:hAnsi="Times New Roman" w:cs="Times New Roman"/>
          <w:color w:val="FF0000"/>
          <w:sz w:val="26"/>
          <w:szCs w:val="26"/>
        </w:rPr>
        <w:t xml:space="preserve"> (bao gồm từ khóa);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I. Đặt vấn đề;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II. </w:t>
      </w:r>
      <w:r w:rsidR="00AA1335">
        <w:rPr>
          <w:rFonts w:ascii="Times New Roman" w:hAnsi="Times New Roman" w:cs="Times New Roman"/>
          <w:sz w:val="26"/>
          <w:szCs w:val="26"/>
        </w:rPr>
        <w:t>Đối tượng và p</w:t>
      </w:r>
      <w:r w:rsidRPr="002C72AA">
        <w:rPr>
          <w:rFonts w:ascii="Times New Roman" w:hAnsi="Times New Roman" w:cs="Times New Roman"/>
          <w:sz w:val="26"/>
          <w:szCs w:val="26"/>
        </w:rPr>
        <w:t xml:space="preserve">hương pháp;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III. Kết quả</w:t>
      </w:r>
      <w:r w:rsidR="00AA1335">
        <w:rPr>
          <w:rFonts w:ascii="Times New Roman" w:hAnsi="Times New Roman" w:cs="Times New Roman"/>
          <w:sz w:val="26"/>
          <w:szCs w:val="26"/>
        </w:rPr>
        <w:t xml:space="preserve"> nghiên cứu</w:t>
      </w:r>
      <w:r w:rsidRPr="002C72AA">
        <w:rPr>
          <w:rFonts w:ascii="Times New Roman" w:hAnsi="Times New Roman" w:cs="Times New Roman"/>
          <w:sz w:val="26"/>
          <w:szCs w:val="26"/>
        </w:rPr>
        <w:t xml:space="preserve">;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IV. Bàn luận; </w:t>
      </w:r>
    </w:p>
    <w:p w:rsidR="002C4E20"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 xml:space="preserve">V. Kết luận; </w:t>
      </w:r>
    </w:p>
    <w:p w:rsidR="002C4E20" w:rsidRPr="002C72AA" w:rsidRDefault="000561A1" w:rsidP="00D41719">
      <w:pPr>
        <w:spacing w:after="60" w:line="288" w:lineRule="auto"/>
        <w:ind w:firstLine="567"/>
        <w:jc w:val="both"/>
        <w:rPr>
          <w:rFonts w:ascii="Times New Roman" w:hAnsi="Times New Roman" w:cs="Times New Roman"/>
          <w:sz w:val="26"/>
          <w:szCs w:val="26"/>
        </w:rPr>
      </w:pPr>
      <w:r>
        <w:rPr>
          <w:rFonts w:ascii="Times New Roman" w:hAnsi="Times New Roman" w:cs="Times New Roman"/>
          <w:sz w:val="26"/>
          <w:szCs w:val="26"/>
        </w:rPr>
        <w:t>VI.</w:t>
      </w:r>
      <w:r w:rsidR="004C184B" w:rsidRPr="002C72AA">
        <w:rPr>
          <w:rFonts w:ascii="Times New Roman" w:hAnsi="Times New Roman" w:cs="Times New Roman"/>
          <w:sz w:val="26"/>
          <w:szCs w:val="26"/>
        </w:rPr>
        <w:t xml:space="preserve">Tài liệu tham khảo; </w:t>
      </w:r>
    </w:p>
    <w:p w:rsidR="002C4E20" w:rsidRPr="002C72AA" w:rsidRDefault="004C184B" w:rsidP="00D41719">
      <w:pPr>
        <w:spacing w:after="60" w:line="288" w:lineRule="auto"/>
        <w:ind w:firstLine="567"/>
        <w:jc w:val="both"/>
        <w:rPr>
          <w:rFonts w:ascii="Times New Roman" w:hAnsi="Times New Roman" w:cs="Times New Roman"/>
          <w:b/>
          <w:i/>
          <w:sz w:val="26"/>
          <w:szCs w:val="26"/>
        </w:rPr>
      </w:pPr>
      <w:r w:rsidRPr="002C72AA">
        <w:rPr>
          <w:rFonts w:ascii="Times New Roman" w:hAnsi="Times New Roman" w:cs="Times New Roman"/>
          <w:b/>
          <w:i/>
          <w:sz w:val="26"/>
          <w:szCs w:val="26"/>
        </w:rPr>
        <w:t xml:space="preserve">Lưu ý: Bài báo gốc không nên quá 3.500 từ (khoảng </w:t>
      </w:r>
      <w:r w:rsidR="000561A1">
        <w:rPr>
          <w:rFonts w:ascii="Times New Roman" w:hAnsi="Times New Roman" w:cs="Times New Roman"/>
          <w:b/>
          <w:i/>
          <w:sz w:val="26"/>
          <w:szCs w:val="26"/>
        </w:rPr>
        <w:t>7</w:t>
      </w:r>
      <w:r w:rsidRPr="002C72AA">
        <w:rPr>
          <w:rFonts w:ascii="Times New Roman" w:hAnsi="Times New Roman" w:cs="Times New Roman"/>
          <w:b/>
          <w:i/>
          <w:sz w:val="26"/>
          <w:szCs w:val="26"/>
        </w:rPr>
        <w:t xml:space="preserve"> trang) kể cả bảng và hình, tài liệu tham khảo và phần tóm tắt bằng tiếng Anh. </w:t>
      </w:r>
    </w:p>
    <w:p w:rsidR="00CE39DF" w:rsidRPr="002C72AA" w:rsidRDefault="00CE39DF" w:rsidP="00D41719">
      <w:pPr>
        <w:spacing w:after="60" w:line="288" w:lineRule="auto"/>
        <w:ind w:firstLine="567"/>
        <w:jc w:val="both"/>
        <w:rPr>
          <w:rFonts w:ascii="Times New Roman" w:hAnsi="Times New Roman" w:cs="Times New Roman"/>
          <w:b/>
          <w:sz w:val="26"/>
          <w:szCs w:val="26"/>
        </w:rPr>
      </w:pPr>
      <w:r w:rsidRPr="002C72AA">
        <w:rPr>
          <w:rFonts w:ascii="Times New Roman" w:hAnsi="Times New Roman" w:cs="Times New Roman"/>
          <w:b/>
          <w:sz w:val="26"/>
          <w:szCs w:val="26"/>
        </w:rPr>
        <w:t xml:space="preserve">III. </w:t>
      </w:r>
      <w:r w:rsidR="004C184B" w:rsidRPr="002C72AA">
        <w:rPr>
          <w:rFonts w:ascii="Times New Roman" w:hAnsi="Times New Roman" w:cs="Times New Roman"/>
          <w:b/>
          <w:sz w:val="26"/>
          <w:szCs w:val="26"/>
        </w:rPr>
        <w:t xml:space="preserve">Hướng dẫn chi tiết: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Tiêu đề:</w:t>
      </w:r>
      <w:r w:rsidRPr="002C72AA">
        <w:rPr>
          <w:rFonts w:ascii="Times New Roman" w:hAnsi="Times New Roman" w:cs="Times New Roman"/>
          <w:sz w:val="26"/>
          <w:szCs w:val="26"/>
        </w:rPr>
        <w:t xml:space="preserve"> ngắn gọn, súc tích, không dùng các từ viết tắt, phản ánh được nội dung chính của bài báo và nên thể hiện được yếu tố mới, sáng tạo của công trình nghiên cứu; viết chữ in thường, đậm.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Tên tác giả, tên cơ quan công tác:</w:t>
      </w:r>
      <w:r w:rsidRPr="002C72AA">
        <w:rPr>
          <w:rFonts w:ascii="Times New Roman" w:hAnsi="Times New Roman" w:cs="Times New Roman"/>
          <w:sz w:val="26"/>
          <w:szCs w:val="26"/>
        </w:rPr>
        <w:t xml:space="preserve"> Viết đủ tên (các) tác giả, không ghi chức danh, học vị; sắp xếp tên tác giả theo mức độ đóng góp đối với công trình khoa học, nếu các tác giả có mức đóng góp như nhau thì cần chú thích thêm; mỗi tác giả được đánh số tương ứng với số đánh dấu cho cơ quan công tác. Thông tin về tác giả chính (có thêm dấu *): tên, địa chỉ liên lạc, điện thoại và email viết ở cuối trang thứ nhất của bài báo.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Tóm tắt:</w:t>
      </w:r>
      <w:r w:rsidRPr="002C72AA">
        <w:rPr>
          <w:rFonts w:ascii="Times New Roman" w:hAnsi="Times New Roman" w:cs="Times New Roman"/>
          <w:sz w:val="26"/>
          <w:szCs w:val="26"/>
        </w:rPr>
        <w:t xml:space="preserve"> Nêu tóm lược mục đích nghiên cứu; </w:t>
      </w:r>
      <w:r w:rsidR="00652920">
        <w:rPr>
          <w:rFonts w:ascii="Times New Roman" w:hAnsi="Times New Roman" w:cs="Times New Roman"/>
          <w:sz w:val="26"/>
          <w:szCs w:val="26"/>
        </w:rPr>
        <w:t xml:space="preserve">đối tượng và </w:t>
      </w:r>
      <w:r w:rsidRPr="002C72AA">
        <w:rPr>
          <w:rFonts w:ascii="Times New Roman" w:hAnsi="Times New Roman" w:cs="Times New Roman"/>
          <w:sz w:val="26"/>
          <w:szCs w:val="26"/>
        </w:rPr>
        <w:t xml:space="preserve">phương pháp nghiên cứu; kết quả chính đã đạt được và kết luận. Nên viết thành một đoạn văn liên hoàn, không dùng cách viết gạch đầu dòng, xuống dòng hay chia mục. </w:t>
      </w:r>
      <w:r w:rsidR="00652920">
        <w:rPr>
          <w:rFonts w:ascii="Times New Roman" w:hAnsi="Times New Roman" w:cs="Times New Roman"/>
          <w:sz w:val="26"/>
          <w:szCs w:val="26"/>
        </w:rPr>
        <w:t>Tương tự như trên cho phần Tiếng Anh</w:t>
      </w:r>
      <w:bookmarkStart w:id="0" w:name="_GoBack"/>
      <w:bookmarkEnd w:id="0"/>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Từ khóa:</w:t>
      </w:r>
      <w:r w:rsidRPr="002C72AA">
        <w:rPr>
          <w:rFonts w:ascii="Times New Roman" w:hAnsi="Times New Roman" w:cs="Times New Roman"/>
          <w:sz w:val="26"/>
          <w:szCs w:val="26"/>
        </w:rPr>
        <w:t xml:space="preserve"> Sử dụng những từ (cụm từ) ngắn gọn, có ý nghĩa đại diện và liên quan trực tiếp đến nội dung chính của bài báo. Số lượng: từ 3-6 từ/cụm từ.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Đặt vấn đề:</w:t>
      </w:r>
      <w:r w:rsidRPr="002C72AA">
        <w:rPr>
          <w:rFonts w:ascii="Times New Roman" w:hAnsi="Times New Roman" w:cs="Times New Roman"/>
          <w:sz w:val="26"/>
          <w:szCs w:val="26"/>
        </w:rPr>
        <w:t xml:space="preserve"> Nêu rõ lý do dẫn dắt đến việc thực hiện nghiên cứu </w:t>
      </w:r>
      <w:r w:rsidRPr="002C72AA">
        <w:rPr>
          <w:rFonts w:ascii="Times New Roman" w:hAnsi="Times New Roman" w:cs="Times New Roman"/>
          <w:i/>
          <w:sz w:val="26"/>
          <w:szCs w:val="26"/>
        </w:rPr>
        <w:t>(dựa trên yêu cầu của thực tiễn hoặc những hạn chế/ưu, nhược điểm chỉ ra bởi các tài liệu tham khảo)</w:t>
      </w:r>
      <w:r w:rsidRPr="002C72AA">
        <w:rPr>
          <w:rFonts w:ascii="Times New Roman" w:hAnsi="Times New Roman" w:cs="Times New Roman"/>
          <w:sz w:val="26"/>
          <w:szCs w:val="26"/>
        </w:rPr>
        <w:t xml:space="preserve">; tính </w:t>
      </w:r>
      <w:r w:rsidRPr="002C72AA">
        <w:rPr>
          <w:rFonts w:ascii="Times New Roman" w:hAnsi="Times New Roman" w:cs="Times New Roman"/>
          <w:sz w:val="26"/>
          <w:szCs w:val="26"/>
        </w:rPr>
        <w:lastRenderedPageBreak/>
        <w:t xml:space="preserve">mới, tính sáng tạo của nghiên cứu. Trả lời được các câu hỏi: Tại sao phải thực hiện nghiên cứu này? Giả thuyết nghiên cứu ra sao? Mục tiêu nghiên cứu là gì </w:t>
      </w:r>
      <w:r w:rsidRPr="002C72AA">
        <w:rPr>
          <w:rFonts w:ascii="Times New Roman" w:hAnsi="Times New Roman" w:cs="Times New Roman"/>
          <w:i/>
          <w:sz w:val="26"/>
          <w:szCs w:val="26"/>
        </w:rPr>
        <w:t>(không gạch đầu dòng hay đánh số mục tiêu)</w:t>
      </w:r>
      <w:r w:rsidRPr="002C72AA">
        <w:rPr>
          <w:rFonts w:ascii="Times New Roman" w:hAnsi="Times New Roman" w:cs="Times New Roman"/>
          <w:sz w:val="26"/>
          <w:szCs w:val="26"/>
        </w:rPr>
        <w:t xml:space="preserve">? Kết quả nghiên cứu sẽ đóng góp gì cho chuyên ngành? Dung lượng viết không hạn chế, song không nên dài quá 1 trang (khoảng 600 từ). </w:t>
      </w:r>
    </w:p>
    <w:p w:rsidR="00CE39DF" w:rsidRPr="002C72AA" w:rsidRDefault="004C184B" w:rsidP="00D41719">
      <w:pPr>
        <w:spacing w:after="60" w:line="288" w:lineRule="auto"/>
        <w:ind w:firstLine="567"/>
        <w:jc w:val="both"/>
        <w:rPr>
          <w:rFonts w:ascii="Times New Roman" w:hAnsi="Times New Roman" w:cs="Times New Roman"/>
          <w:i/>
          <w:sz w:val="26"/>
          <w:szCs w:val="26"/>
        </w:rPr>
      </w:pPr>
      <w:r w:rsidRPr="002C72AA">
        <w:rPr>
          <w:rFonts w:ascii="Times New Roman" w:hAnsi="Times New Roman" w:cs="Times New Roman"/>
          <w:b/>
          <w:sz w:val="26"/>
          <w:szCs w:val="26"/>
        </w:rPr>
        <w:t>Phương pháp nghiên cứu:</w:t>
      </w:r>
      <w:r w:rsidRPr="002C72AA">
        <w:rPr>
          <w:rFonts w:ascii="Times New Roman" w:hAnsi="Times New Roman" w:cs="Times New Roman"/>
          <w:sz w:val="26"/>
          <w:szCs w:val="26"/>
        </w:rPr>
        <w:t xml:space="preserve"> Nêu rõ đối tượng nghiên cứu; thiết kế nghiên cứu; thời gian và địa điểm nghiên cứu; cỡ mẫu, cách chọn mẫu và tiêu chuẩn mẫu (nếu là nghiên cứu theo mẫu); vật liệu, hóa chất và thiết bị chính </w:t>
      </w:r>
      <w:r w:rsidRPr="002C72AA">
        <w:rPr>
          <w:rFonts w:ascii="Times New Roman" w:hAnsi="Times New Roman" w:cs="Times New Roman"/>
          <w:i/>
          <w:sz w:val="26"/>
          <w:szCs w:val="26"/>
        </w:rPr>
        <w:t>(ghi rõ nguồn gốc xuất xứ)</w:t>
      </w:r>
      <w:r w:rsidRPr="002C72AA">
        <w:rPr>
          <w:rFonts w:ascii="Times New Roman" w:hAnsi="Times New Roman" w:cs="Times New Roman"/>
          <w:sz w:val="26"/>
          <w:szCs w:val="26"/>
        </w:rPr>
        <w:t xml:space="preserve">; các biến số, chỉ số chính sử dụng cho nghiên cứu; phương pháp thu thập và phân tích số liệu </w:t>
      </w:r>
      <w:r w:rsidRPr="002C72AA">
        <w:rPr>
          <w:rFonts w:ascii="Times New Roman" w:hAnsi="Times New Roman" w:cs="Times New Roman"/>
          <w:i/>
          <w:sz w:val="26"/>
          <w:szCs w:val="26"/>
        </w:rPr>
        <w:t xml:space="preserve">(sử dụng phép kiểm định thống kê gì, sử dụng phần mềm gì?).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Kết quả:</w:t>
      </w:r>
      <w:r w:rsidRPr="002C72AA">
        <w:rPr>
          <w:rFonts w:ascii="Times New Roman" w:hAnsi="Times New Roman" w:cs="Times New Roman"/>
          <w:sz w:val="26"/>
          <w:szCs w:val="26"/>
        </w:rPr>
        <w:t xml:space="preserve"> Trình bày các số liệu, thông tin chính thu được sau khi chúng đã được phân tích, xử lý. Các kết quả được trình bày phù hợp logic với từng nội dung nghiên cứu đã thực hiện </w:t>
      </w:r>
      <w:r w:rsidRPr="002C72AA">
        <w:rPr>
          <w:rFonts w:ascii="Times New Roman" w:hAnsi="Times New Roman" w:cs="Times New Roman"/>
          <w:i/>
          <w:sz w:val="26"/>
          <w:szCs w:val="26"/>
        </w:rPr>
        <w:t>(không chia thành các tiểu mục quá nhỏ hay các gạch đầu dòng)</w:t>
      </w:r>
      <w:r w:rsidRPr="002C72AA">
        <w:rPr>
          <w:rFonts w:ascii="Times New Roman" w:hAnsi="Times New Roman" w:cs="Times New Roman"/>
          <w:sz w:val="26"/>
          <w:szCs w:val="26"/>
        </w:rPr>
        <w:t xml:space="preserve">. Bảng và hình, ảnh phải được trình bày theo đúng qui định của tạp chí (xem mục 2) và đặt đúng vị trí trong bài. Có thể diễn giải bằng chữ để nhấn mạnh hoặc làm rõ hơn những kết quả quan trọng trong bảng, hình nhưng không viết lại toàn bộ số liệu từ đó. Hình ảnh, bảng biểu gốc nên được gửi riêng rẽ bằng file đính kèm theo bài báo. Không đưa các ý kiến nhận xét, đánh giá, so sánh với tác giả khác...vào phần Kết quả.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Bàn luận:</w:t>
      </w:r>
      <w:r w:rsidRPr="002C72AA">
        <w:rPr>
          <w:rFonts w:ascii="Times New Roman" w:hAnsi="Times New Roman" w:cs="Times New Roman"/>
          <w:sz w:val="26"/>
          <w:szCs w:val="26"/>
        </w:rPr>
        <w:t xml:space="preserve"> Bàn luận bám sát theo các kết quả đã trình bày và sử dụng các tài liệutham khảo có liên quan </w:t>
      </w:r>
      <w:r w:rsidRPr="002C72AA">
        <w:rPr>
          <w:rFonts w:ascii="Times New Roman" w:hAnsi="Times New Roman" w:cs="Times New Roman"/>
          <w:i/>
          <w:sz w:val="26"/>
          <w:szCs w:val="26"/>
        </w:rPr>
        <w:t>(nếu có)</w:t>
      </w:r>
      <w:r w:rsidRPr="002C72AA">
        <w:rPr>
          <w:rFonts w:ascii="Times New Roman" w:hAnsi="Times New Roman" w:cs="Times New Roman"/>
          <w:sz w:val="26"/>
          <w:szCs w:val="26"/>
        </w:rPr>
        <w:t xml:space="preserve"> để so sánh, đối chiếu với kết quả thu được từ nghiên cứu của mình. Đưa ra những nhận định, phân tích và bàn luận khác, từ đó dẫn tới các thông điệp mang tính chất công bố phát hiện mới và/hoặc thông báo, khuyến nghị, cảnh báo hay khuyến khích những nghiên cứu tiếp theo.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Kết luận:</w:t>
      </w:r>
      <w:r w:rsidRPr="002C72AA">
        <w:rPr>
          <w:rFonts w:ascii="Times New Roman" w:hAnsi="Times New Roman" w:cs="Times New Roman"/>
          <w:sz w:val="26"/>
          <w:szCs w:val="26"/>
        </w:rPr>
        <w:t xml:space="preserve"> Khái quát thành đoạn văn kết quả nghiên cứu chính đã đạt được để đưa ra những ý kiến đánh giá hay nhận xét của nhà nghiên cứu nhằm đáp ứng yêu cầu của mục tiêu đề ra. Chú ý không viết nhắc lại các số liệu đã trình bày ở phần kết quả </w:t>
      </w:r>
      <w:r w:rsidRPr="002C72AA">
        <w:rPr>
          <w:rFonts w:ascii="Times New Roman" w:hAnsi="Times New Roman" w:cs="Times New Roman"/>
          <w:i/>
          <w:sz w:val="26"/>
          <w:szCs w:val="26"/>
        </w:rPr>
        <w:t>(không gạch đầu dòng hay đánh số kết luận).</w:t>
      </w:r>
      <w:r w:rsidRPr="002C72AA">
        <w:rPr>
          <w:rFonts w:ascii="Times New Roman" w:hAnsi="Times New Roman" w:cs="Times New Roman"/>
          <w:sz w:val="26"/>
          <w:szCs w:val="26"/>
        </w:rPr>
        <w:t xml:space="preserve"> </w:t>
      </w:r>
    </w:p>
    <w:p w:rsidR="00CE39DF"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b/>
          <w:sz w:val="26"/>
          <w:szCs w:val="26"/>
        </w:rPr>
        <w:t>Lời cảm ơn:</w:t>
      </w:r>
      <w:r w:rsidRPr="002C72AA">
        <w:rPr>
          <w:rFonts w:ascii="Times New Roman" w:hAnsi="Times New Roman" w:cs="Times New Roman"/>
          <w:sz w:val="26"/>
          <w:szCs w:val="26"/>
        </w:rPr>
        <w:t xml:space="preserve"> Đối với sự giúp đỡ của cá nhân, tập thể, cơ quan, tổ chức, dự án đã cộng tác, tài trợ, hỗ trợ để thực hiện nghiên cứu. Tiêu đề, tác giả và địa chỉ, tóm tắt bằng tiếng Anh: phải được dịch sát nghĩa với mục</w:t>
      </w:r>
      <w:r w:rsidR="00CE39DF" w:rsidRPr="002C72AA">
        <w:rPr>
          <w:rFonts w:ascii="Times New Roman" w:hAnsi="Times New Roman" w:cs="Times New Roman"/>
          <w:sz w:val="26"/>
          <w:szCs w:val="26"/>
        </w:rPr>
        <w:t xml:space="preserve"> </w:t>
      </w:r>
      <w:r w:rsidRPr="002C72AA">
        <w:rPr>
          <w:rFonts w:ascii="Times New Roman" w:hAnsi="Times New Roman" w:cs="Times New Roman"/>
          <w:sz w:val="26"/>
          <w:szCs w:val="26"/>
        </w:rPr>
        <w:t xml:space="preserve">tiếng Việt tương ứng, đúng ngữ pháp và phù hợp với văn phong khoa học. </w:t>
      </w:r>
    </w:p>
    <w:p w:rsidR="008640DA" w:rsidRPr="002C72AA" w:rsidRDefault="004C184B" w:rsidP="00D41719">
      <w:pPr>
        <w:spacing w:after="60" w:line="288" w:lineRule="auto"/>
        <w:ind w:firstLine="567"/>
        <w:jc w:val="both"/>
        <w:rPr>
          <w:rFonts w:ascii="Times New Roman" w:hAnsi="Times New Roman" w:cs="Times New Roman"/>
          <w:sz w:val="26"/>
          <w:szCs w:val="26"/>
        </w:rPr>
      </w:pPr>
      <w:r w:rsidRPr="002C72AA">
        <w:rPr>
          <w:rFonts w:ascii="Times New Roman" w:hAnsi="Times New Roman" w:cs="Times New Roman"/>
          <w:sz w:val="26"/>
          <w:szCs w:val="26"/>
        </w:rPr>
        <w:t>Thông tin chi tiết tại: http://www.</w:t>
      </w:r>
      <w:r w:rsidR="00743208" w:rsidRPr="002C72AA">
        <w:rPr>
          <w:rFonts w:ascii="Times New Roman" w:hAnsi="Times New Roman" w:cs="Times New Roman"/>
          <w:sz w:val="26"/>
          <w:szCs w:val="26"/>
        </w:rPr>
        <w:t>vmu.edu.vn</w:t>
      </w:r>
      <w:r w:rsidRPr="002C72AA">
        <w:rPr>
          <w:rFonts w:ascii="Times New Roman" w:hAnsi="Times New Roman" w:cs="Times New Roman"/>
          <w:sz w:val="26"/>
          <w:szCs w:val="26"/>
        </w:rPr>
        <w:t>./</w:t>
      </w:r>
      <w:r w:rsidR="00743208" w:rsidRPr="002C72AA">
        <w:rPr>
          <w:rFonts w:ascii="Times New Roman" w:hAnsi="Times New Roman" w:cs="Times New Roman"/>
          <w:sz w:val="26"/>
          <w:szCs w:val="26"/>
        </w:rPr>
        <w:t>QLKH&amp;HTQT</w:t>
      </w:r>
      <w:r w:rsidRPr="002C72AA">
        <w:rPr>
          <w:rFonts w:ascii="Times New Roman" w:hAnsi="Times New Roman" w:cs="Times New Roman"/>
          <w:sz w:val="26"/>
          <w:szCs w:val="26"/>
        </w:rPr>
        <w:t>/</w:t>
      </w:r>
      <w:r w:rsidR="00743208" w:rsidRPr="002C72AA">
        <w:rPr>
          <w:rFonts w:ascii="Times New Roman" w:hAnsi="Times New Roman" w:cs="Times New Roman"/>
          <w:sz w:val="26"/>
          <w:szCs w:val="26"/>
        </w:rPr>
        <w:t>HNKHVII-2020</w:t>
      </w:r>
    </w:p>
    <w:sectPr w:rsidR="008640DA" w:rsidRPr="002C72AA" w:rsidSect="00B96DCE">
      <w:pgSz w:w="12240" w:h="15840"/>
      <w:pgMar w:top="737" w:right="1134" w:bottom="73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4B"/>
    <w:rsid w:val="000561A1"/>
    <w:rsid w:val="00137ED8"/>
    <w:rsid w:val="002C4E20"/>
    <w:rsid w:val="002C72AA"/>
    <w:rsid w:val="004314C1"/>
    <w:rsid w:val="004747F7"/>
    <w:rsid w:val="004C184B"/>
    <w:rsid w:val="00545467"/>
    <w:rsid w:val="00652920"/>
    <w:rsid w:val="00743208"/>
    <w:rsid w:val="007F3E60"/>
    <w:rsid w:val="008640DA"/>
    <w:rsid w:val="00A804E5"/>
    <w:rsid w:val="00AA1335"/>
    <w:rsid w:val="00B96DCE"/>
    <w:rsid w:val="00CE39DF"/>
    <w:rsid w:val="00D41719"/>
    <w:rsid w:val="00F2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79BA"/>
  <w15:chartTrackingRefBased/>
  <w15:docId w15:val="{F91D7198-D302-4925-9F63-51F5A006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E20"/>
    <w:pPr>
      <w:ind w:left="720"/>
      <w:contextualSpacing/>
    </w:pPr>
  </w:style>
  <w:style w:type="paragraph" w:styleId="BalloonText">
    <w:name w:val="Balloon Text"/>
    <w:basedOn w:val="Normal"/>
    <w:link w:val="BalloonTextChar"/>
    <w:uiPriority w:val="99"/>
    <w:semiHidden/>
    <w:unhideWhenUsed/>
    <w:rsid w:val="002C7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2575</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cp:lastPrinted>2020-02-12T07:01:00Z</cp:lastPrinted>
  <dcterms:created xsi:type="dcterms:W3CDTF">2020-02-12T04:03:00Z</dcterms:created>
  <dcterms:modified xsi:type="dcterms:W3CDTF">2020-02-14T02:31:00Z</dcterms:modified>
</cp:coreProperties>
</file>